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ABD1" w14:textId="77777777" w:rsidR="00C549FB" w:rsidRDefault="00C549FB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07B58D5F" w14:textId="2904F2CF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727C17">
        <w:rPr>
          <w:rFonts w:ascii="Arial MT" w:hAnsi="Arial MT" w:cs="Arial"/>
          <w:sz w:val="20"/>
          <w:szCs w:val="20"/>
        </w:rPr>
        <w:t>Este Regulamento contém orientações gerais aos cursos disponíveis na Instituição de Ensino superior (IES) e considera:</w:t>
      </w:r>
    </w:p>
    <w:p w14:paraId="5AFD2A8F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3D56A0DE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3F663439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727C17">
        <w:rPr>
          <w:rFonts w:ascii="Arial MT" w:hAnsi="Arial MT" w:cs="Arial"/>
          <w:sz w:val="20"/>
          <w:szCs w:val="20"/>
        </w:rPr>
        <w:t>Dos Meios de Comunicação Institucionais</w:t>
      </w:r>
    </w:p>
    <w:p w14:paraId="4EEE44CD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25D23B00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C549FB">
        <w:rPr>
          <w:rFonts w:ascii="Arial MT" w:hAnsi="Arial MT" w:cs="Arial"/>
          <w:b/>
          <w:bCs/>
          <w:sz w:val="20"/>
          <w:szCs w:val="20"/>
        </w:rPr>
        <w:t>Art. 1º.</w:t>
      </w:r>
      <w:r w:rsidRPr="00727C17">
        <w:rPr>
          <w:rFonts w:ascii="Arial MT" w:hAnsi="Arial MT" w:cs="Arial"/>
          <w:sz w:val="20"/>
          <w:szCs w:val="20"/>
        </w:rPr>
        <w:t xml:space="preserve"> A Faculdade de São Vicente possui diversos meios para comunicação dentro e fora da Instituição, de maneira a atender às modernas formas de comunicação e conexão digital.</w:t>
      </w:r>
    </w:p>
    <w:p w14:paraId="0D2E3044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3FFE5C32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C549FB">
        <w:rPr>
          <w:rFonts w:ascii="Arial MT" w:hAnsi="Arial MT" w:cs="Arial"/>
          <w:b/>
          <w:bCs/>
          <w:sz w:val="20"/>
          <w:szCs w:val="20"/>
        </w:rPr>
        <w:t>Art. 2°.</w:t>
      </w:r>
      <w:r w:rsidRPr="00727C17">
        <w:rPr>
          <w:rFonts w:ascii="Arial MT" w:hAnsi="Arial MT" w:cs="Arial"/>
          <w:sz w:val="20"/>
          <w:szCs w:val="20"/>
        </w:rPr>
        <w:t xml:space="preserve"> São considerados meios de comunicação oficiais na instituição:</w:t>
      </w:r>
    </w:p>
    <w:p w14:paraId="1C23CC8C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246ADD4B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727C17">
        <w:rPr>
          <w:rFonts w:ascii="Arial MT" w:hAnsi="Arial MT" w:cs="Arial"/>
          <w:sz w:val="20"/>
          <w:szCs w:val="20"/>
        </w:rPr>
        <w:t>I – Site da Unibr (www.unibr.com.br);</w:t>
      </w:r>
    </w:p>
    <w:p w14:paraId="32B85632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727C17">
        <w:rPr>
          <w:rFonts w:ascii="Arial MT" w:hAnsi="Arial MT" w:cs="Arial"/>
          <w:sz w:val="20"/>
          <w:szCs w:val="20"/>
        </w:rPr>
        <w:t>II – Endereço de e-mail institucional;</w:t>
      </w:r>
    </w:p>
    <w:p w14:paraId="64CF8EBC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727C17">
        <w:rPr>
          <w:rFonts w:ascii="Arial MT" w:hAnsi="Arial MT" w:cs="Arial"/>
          <w:sz w:val="20"/>
          <w:szCs w:val="20"/>
        </w:rPr>
        <w:t>III – Grupos de whatsapp institucionais;</w:t>
      </w:r>
    </w:p>
    <w:p w14:paraId="09A3A295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727C17">
        <w:rPr>
          <w:rFonts w:ascii="Arial MT" w:hAnsi="Arial MT" w:cs="Arial"/>
          <w:sz w:val="20"/>
          <w:szCs w:val="20"/>
        </w:rPr>
        <w:t>IV – Mensagens enviadas ou informações disponíveis no Ambiente Virtual de Aprendizagem (AVA);</w:t>
      </w:r>
    </w:p>
    <w:p w14:paraId="65A0F143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727C17">
        <w:rPr>
          <w:rFonts w:ascii="Arial MT" w:hAnsi="Arial MT" w:cs="Arial"/>
          <w:sz w:val="20"/>
          <w:szCs w:val="20"/>
        </w:rPr>
        <w:t>V – Mensagens enviadas ou informações disponíveis no Sistema Mentor;</w:t>
      </w:r>
    </w:p>
    <w:p w14:paraId="6A548DF3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727C17">
        <w:rPr>
          <w:rFonts w:ascii="Arial MT" w:hAnsi="Arial MT" w:cs="Arial"/>
          <w:sz w:val="20"/>
          <w:szCs w:val="20"/>
        </w:rPr>
        <w:t>VI – Mensagens postadas nas Redes Sociais da Instituição.</w:t>
      </w:r>
    </w:p>
    <w:p w14:paraId="48D691B9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6AA13601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727C17">
        <w:rPr>
          <w:rFonts w:ascii="Arial MT" w:hAnsi="Arial MT" w:cs="Arial"/>
          <w:sz w:val="20"/>
          <w:szCs w:val="20"/>
        </w:rPr>
        <w:t>Parágrafo único. Todos os membros da Faculdade de São Vicente, quer colaboradores ou discentes, terão cadastrada uma conta institucional da Google, com acesso ao Gmail (e-mail institucional) e outros aplicativos da Google.</w:t>
      </w:r>
    </w:p>
    <w:p w14:paraId="45A1AF5C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66D144F2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C549FB">
        <w:rPr>
          <w:rFonts w:ascii="Arial MT" w:hAnsi="Arial MT" w:cs="Arial"/>
          <w:b/>
          <w:bCs/>
          <w:sz w:val="20"/>
          <w:szCs w:val="20"/>
        </w:rPr>
        <w:t>Art. 3°.</w:t>
      </w:r>
      <w:r w:rsidRPr="00727C17">
        <w:rPr>
          <w:rFonts w:ascii="Arial MT" w:hAnsi="Arial MT" w:cs="Arial"/>
          <w:sz w:val="20"/>
          <w:szCs w:val="20"/>
        </w:rPr>
        <w:t xml:space="preserve"> É de responsabilidade exclusiva do usuário a verificação dos canais oficiais de comunicação para obter informações necessárias ou de seu interesse em relação à sua vida acadêmica ou da comunidade acadêmica.</w:t>
      </w:r>
    </w:p>
    <w:p w14:paraId="054EE0AB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3E0DB10D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C549FB">
        <w:rPr>
          <w:rFonts w:ascii="Arial MT" w:hAnsi="Arial MT" w:cs="Arial"/>
          <w:b/>
          <w:bCs/>
          <w:sz w:val="20"/>
          <w:szCs w:val="20"/>
        </w:rPr>
        <w:t>Art. 4°.</w:t>
      </w:r>
      <w:r w:rsidRPr="00727C17">
        <w:rPr>
          <w:rFonts w:ascii="Arial MT" w:hAnsi="Arial MT" w:cs="Arial"/>
          <w:sz w:val="20"/>
          <w:szCs w:val="20"/>
        </w:rPr>
        <w:t xml:space="preserve"> Os grupos de whatsapp institucionais são aqueles criados e Administrados pela Faculdade de São Vicente, por meio de seus representantes (Direção Geral e Coordenações de Cursos), e que atendam exclusivamente aos interesses da Instituição de Ensino Superior.</w:t>
      </w:r>
    </w:p>
    <w:p w14:paraId="2E4E0AA7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02FB74B9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C549FB">
        <w:rPr>
          <w:rFonts w:ascii="Arial MT" w:hAnsi="Arial MT" w:cs="Arial"/>
          <w:b/>
          <w:bCs/>
          <w:sz w:val="20"/>
          <w:szCs w:val="20"/>
        </w:rPr>
        <w:t>Art. 5°.</w:t>
      </w:r>
      <w:r w:rsidRPr="00727C17">
        <w:rPr>
          <w:rFonts w:ascii="Arial MT" w:hAnsi="Arial MT" w:cs="Arial"/>
          <w:sz w:val="20"/>
          <w:szCs w:val="20"/>
        </w:rPr>
        <w:t xml:space="preserve"> Os demais meios de comunicação não citados aqui não são de responsabilidade da Instituição de Ensino Superior, mas sim, exclusivamente de seus administradores, conforme determina a Legislação vigente. Dessa maneira, fatos ocorridos em grupos de mensagens que não os oficiais, assim como redes sociais não administradas pela IES, não poderão gerar intervenção por parte desta.</w:t>
      </w:r>
    </w:p>
    <w:p w14:paraId="03B99EB3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0309E312" w14:textId="77777777" w:rsidR="00727C17" w:rsidRPr="00727C17" w:rsidRDefault="00727C17" w:rsidP="00727C17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  <w:r w:rsidRPr="00C549FB">
        <w:rPr>
          <w:rFonts w:ascii="Arial MT" w:hAnsi="Arial MT" w:cs="Arial"/>
          <w:b/>
          <w:bCs/>
          <w:sz w:val="20"/>
          <w:szCs w:val="20"/>
        </w:rPr>
        <w:t xml:space="preserve"> Art. 6°.</w:t>
      </w:r>
      <w:r w:rsidRPr="00727C17">
        <w:rPr>
          <w:rFonts w:ascii="Arial MT" w:hAnsi="Arial MT" w:cs="Arial"/>
          <w:sz w:val="20"/>
          <w:szCs w:val="20"/>
        </w:rPr>
        <w:t xml:space="preserve"> Os casos omissos serão resolvidos pela Direção Geral, ouvida a respectiva Coordenação de Curso.</w:t>
      </w:r>
    </w:p>
    <w:p w14:paraId="312F4025" w14:textId="27648596" w:rsidR="000729F1" w:rsidRPr="00A72D4F" w:rsidRDefault="000729F1" w:rsidP="0040732C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43FDE941" w14:textId="77777777" w:rsidR="000729F1" w:rsidRPr="00A72D4F" w:rsidRDefault="000729F1" w:rsidP="0040732C">
      <w:pPr>
        <w:spacing w:after="0" w:line="276" w:lineRule="auto"/>
        <w:ind w:left="426" w:right="136" w:hanging="284"/>
        <w:jc w:val="both"/>
        <w:rPr>
          <w:rFonts w:ascii="Arial MT" w:hAnsi="Arial MT" w:cs="Arial"/>
          <w:sz w:val="20"/>
          <w:szCs w:val="20"/>
        </w:rPr>
      </w:pPr>
    </w:p>
    <w:p w14:paraId="4870B88B" w14:textId="634A871A" w:rsidR="000729F1" w:rsidRPr="00A72D4F" w:rsidRDefault="00301CA5" w:rsidP="0040732C">
      <w:pPr>
        <w:spacing w:after="0" w:line="276" w:lineRule="auto"/>
        <w:ind w:left="426" w:right="136" w:hanging="284"/>
        <w:jc w:val="center"/>
        <w:rPr>
          <w:rFonts w:ascii="Arial MT" w:hAnsi="Arial MT" w:cs="Arial"/>
          <w:sz w:val="20"/>
          <w:szCs w:val="20"/>
        </w:rPr>
      </w:pPr>
      <w:r w:rsidRPr="00A72D4F">
        <w:rPr>
          <w:rFonts w:ascii="Arial MT" w:hAnsi="Arial MT" w:cs="Arial"/>
          <w:sz w:val="20"/>
          <w:szCs w:val="20"/>
        </w:rPr>
        <w:t>São Vicente</w:t>
      </w:r>
      <w:r w:rsidR="000729F1" w:rsidRPr="00A72D4F">
        <w:rPr>
          <w:rFonts w:ascii="Arial MT" w:hAnsi="Arial MT" w:cs="Arial"/>
          <w:sz w:val="20"/>
          <w:szCs w:val="20"/>
        </w:rPr>
        <w:t xml:space="preserve">, </w:t>
      </w:r>
      <w:r w:rsidR="006759D1">
        <w:rPr>
          <w:rFonts w:ascii="Arial MT" w:hAnsi="Arial MT" w:cs="Arial"/>
          <w:sz w:val="20"/>
          <w:szCs w:val="20"/>
        </w:rPr>
        <w:t>28</w:t>
      </w:r>
      <w:r w:rsidR="0040732C" w:rsidRPr="00A72D4F">
        <w:rPr>
          <w:rFonts w:ascii="Arial MT" w:hAnsi="Arial MT" w:cs="Arial"/>
          <w:sz w:val="20"/>
          <w:szCs w:val="20"/>
        </w:rPr>
        <w:t xml:space="preserve"> de junho de 2024.</w:t>
      </w:r>
    </w:p>
    <w:p w14:paraId="0E18705A" w14:textId="77777777" w:rsidR="0040732C" w:rsidRPr="00A72D4F" w:rsidRDefault="0040732C" w:rsidP="0040732C">
      <w:pPr>
        <w:spacing w:after="0" w:line="276" w:lineRule="auto"/>
        <w:ind w:left="426" w:right="136" w:hanging="284"/>
        <w:jc w:val="center"/>
        <w:rPr>
          <w:rFonts w:ascii="Arial MT" w:hAnsi="Arial MT" w:cs="Arial"/>
          <w:sz w:val="20"/>
          <w:szCs w:val="20"/>
        </w:rPr>
      </w:pPr>
    </w:p>
    <w:p w14:paraId="04CA3050" w14:textId="450397E6" w:rsidR="0040732C" w:rsidRPr="00A72D4F" w:rsidRDefault="0040732C" w:rsidP="0040732C">
      <w:pPr>
        <w:spacing w:after="0" w:line="242" w:lineRule="auto"/>
        <w:ind w:left="426" w:right="136" w:hanging="284"/>
        <w:jc w:val="center"/>
        <w:rPr>
          <w:rFonts w:ascii="Arial MT" w:hAnsi="Arial MT" w:cs="Arial"/>
          <w:sz w:val="20"/>
          <w:szCs w:val="20"/>
        </w:rPr>
      </w:pPr>
      <w:r w:rsidRPr="00A72D4F">
        <w:rPr>
          <w:rFonts w:ascii="Arial MT" w:hAnsi="Arial MT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FE20740" wp14:editId="77F3E6ED">
            <wp:simplePos x="0" y="0"/>
            <wp:positionH relativeFrom="column">
              <wp:posOffset>2165985</wp:posOffset>
            </wp:positionH>
            <wp:positionV relativeFrom="paragraph">
              <wp:posOffset>20320</wp:posOffset>
            </wp:positionV>
            <wp:extent cx="1960473" cy="519857"/>
            <wp:effectExtent l="0" t="0" r="0" b="0"/>
            <wp:wrapNone/>
            <wp:docPr id="2" name="Imagem 2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473" cy="51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76433" w14:textId="592CF6C0" w:rsidR="0040732C" w:rsidRPr="00A72D4F" w:rsidRDefault="0040732C" w:rsidP="0040732C">
      <w:pPr>
        <w:spacing w:after="0" w:line="242" w:lineRule="auto"/>
        <w:ind w:left="426" w:right="136" w:hanging="284"/>
        <w:jc w:val="center"/>
        <w:rPr>
          <w:rFonts w:ascii="Arial MT" w:hAnsi="Arial MT" w:cs="Arial"/>
          <w:sz w:val="20"/>
          <w:szCs w:val="20"/>
        </w:rPr>
      </w:pPr>
    </w:p>
    <w:p w14:paraId="061F2336" w14:textId="2B71BA44" w:rsidR="000729F1" w:rsidRPr="00A72D4F" w:rsidRDefault="000729F1" w:rsidP="0040732C">
      <w:pPr>
        <w:spacing w:after="0" w:line="242" w:lineRule="auto"/>
        <w:ind w:left="426" w:right="136" w:hanging="284"/>
        <w:jc w:val="center"/>
        <w:rPr>
          <w:rFonts w:ascii="Arial MT" w:hAnsi="Arial MT" w:cs="Arial"/>
          <w:sz w:val="20"/>
          <w:szCs w:val="20"/>
        </w:rPr>
      </w:pPr>
    </w:p>
    <w:p w14:paraId="1D06FB4F" w14:textId="0192FEAD" w:rsidR="000729F1" w:rsidRPr="00A72D4F" w:rsidRDefault="000729F1" w:rsidP="0040732C">
      <w:pPr>
        <w:spacing w:after="0" w:line="242" w:lineRule="auto"/>
        <w:ind w:left="426" w:right="136" w:hanging="284"/>
        <w:jc w:val="center"/>
        <w:rPr>
          <w:rFonts w:ascii="Arial MT" w:hAnsi="Arial MT" w:cs="Arial"/>
          <w:sz w:val="20"/>
          <w:szCs w:val="20"/>
        </w:rPr>
      </w:pP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</w:r>
      <w:r w:rsidRPr="00A72D4F">
        <w:rPr>
          <w:rFonts w:ascii="Arial MT" w:hAnsi="Arial MT" w:cs="Arial"/>
          <w:sz w:val="20"/>
          <w:szCs w:val="20"/>
        </w:rPr>
        <w:softHyphen/>
        <w:t>_______________________</w:t>
      </w:r>
    </w:p>
    <w:p w14:paraId="5DA5E234" w14:textId="73968876" w:rsidR="006A6C44" w:rsidRPr="00A72D4F" w:rsidRDefault="000729F1" w:rsidP="0040732C">
      <w:pPr>
        <w:spacing w:after="0" w:line="242" w:lineRule="auto"/>
        <w:ind w:left="426" w:right="136" w:hanging="284"/>
        <w:jc w:val="center"/>
        <w:rPr>
          <w:rFonts w:ascii="Arial MT" w:hAnsi="Arial MT" w:cs="Arial"/>
          <w:sz w:val="20"/>
          <w:szCs w:val="20"/>
        </w:rPr>
      </w:pPr>
      <w:r w:rsidRPr="00A72D4F">
        <w:rPr>
          <w:rFonts w:ascii="Arial MT" w:hAnsi="Arial MT" w:cs="Arial"/>
          <w:sz w:val="20"/>
          <w:szCs w:val="20"/>
        </w:rPr>
        <w:t>Diretor Geral</w:t>
      </w:r>
    </w:p>
    <w:p w14:paraId="45A3F11D" w14:textId="77777777" w:rsidR="006A6C44" w:rsidRPr="00A72D4F" w:rsidRDefault="006A6C44" w:rsidP="0040732C">
      <w:pPr>
        <w:spacing w:after="0" w:line="242" w:lineRule="auto"/>
        <w:ind w:left="426" w:right="136" w:hanging="284"/>
        <w:jc w:val="both"/>
        <w:rPr>
          <w:rFonts w:ascii="Arial MT" w:hAnsi="Arial MT"/>
          <w:b/>
          <w:bCs/>
          <w:sz w:val="20"/>
          <w:szCs w:val="20"/>
        </w:rPr>
      </w:pPr>
    </w:p>
    <w:sectPr w:rsidR="006A6C44" w:rsidRPr="00A72D4F" w:rsidSect="0040732C">
      <w:headerReference w:type="default" r:id="rId8"/>
      <w:pgSz w:w="11906" w:h="16838"/>
      <w:pgMar w:top="2268" w:right="941" w:bottom="1134" w:left="9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07F3" w14:textId="77777777" w:rsidR="00E132FE" w:rsidRDefault="00E132FE" w:rsidP="007E1F5B">
      <w:pPr>
        <w:spacing w:after="0" w:line="240" w:lineRule="auto"/>
      </w:pPr>
      <w:r>
        <w:separator/>
      </w:r>
    </w:p>
  </w:endnote>
  <w:endnote w:type="continuationSeparator" w:id="0">
    <w:p w14:paraId="5A0BF4A0" w14:textId="77777777" w:rsidR="00E132FE" w:rsidRDefault="00E132FE" w:rsidP="007E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5136" w14:textId="77777777" w:rsidR="00E132FE" w:rsidRDefault="00E132FE" w:rsidP="007E1F5B">
      <w:pPr>
        <w:spacing w:after="0" w:line="240" w:lineRule="auto"/>
      </w:pPr>
      <w:r>
        <w:separator/>
      </w:r>
    </w:p>
  </w:footnote>
  <w:footnote w:type="continuationSeparator" w:id="0">
    <w:p w14:paraId="29C9ED3A" w14:textId="77777777" w:rsidR="00E132FE" w:rsidRDefault="00E132FE" w:rsidP="007E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A9C4" w14:textId="72BA5595" w:rsidR="000819FC" w:rsidRDefault="0040732C" w:rsidP="00334C0D">
    <w:pPr>
      <w:spacing w:line="360" w:lineRule="auto"/>
      <w:ind w:left="2410"/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F158C65" wp14:editId="5630976A">
          <wp:simplePos x="0" y="0"/>
          <wp:positionH relativeFrom="page">
            <wp:posOffset>819150</wp:posOffset>
          </wp:positionH>
          <wp:positionV relativeFrom="page">
            <wp:posOffset>228600</wp:posOffset>
          </wp:positionV>
          <wp:extent cx="1075055" cy="1076325"/>
          <wp:effectExtent l="0" t="0" r="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0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1937568" w14:textId="3788C591" w:rsidR="007E1F5B" w:rsidRPr="0040732C" w:rsidRDefault="007E1F5B" w:rsidP="00727C17">
    <w:pPr>
      <w:spacing w:before="13" w:after="0" w:line="240" w:lineRule="auto"/>
      <w:ind w:left="23"/>
      <w:jc w:val="right"/>
      <w:rPr>
        <w:rFonts w:ascii="Arial" w:hAnsi="Arial" w:cs="Arial"/>
        <w:b/>
        <w:bCs/>
      </w:rPr>
    </w:pPr>
    <w:r w:rsidRPr="0040732C">
      <w:rPr>
        <w:rFonts w:ascii="Arial" w:hAnsi="Arial" w:cs="Arial"/>
        <w:b/>
        <w:bCs/>
      </w:rPr>
      <w:t xml:space="preserve">Regulamento </w:t>
    </w:r>
    <w:r w:rsidR="00727C17">
      <w:rPr>
        <w:rFonts w:ascii="Arial" w:hAnsi="Arial" w:cs="Arial"/>
        <w:b/>
        <w:bCs/>
      </w:rPr>
      <w:t>de Comunicação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838"/>
    <w:multiLevelType w:val="hybridMultilevel"/>
    <w:tmpl w:val="85EC52D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DF1387"/>
    <w:multiLevelType w:val="hybridMultilevel"/>
    <w:tmpl w:val="CF464DF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6C"/>
    <w:rsid w:val="000468D3"/>
    <w:rsid w:val="000729F1"/>
    <w:rsid w:val="000819FC"/>
    <w:rsid w:val="00092E8C"/>
    <w:rsid w:val="00123878"/>
    <w:rsid w:val="001E6D02"/>
    <w:rsid w:val="00206D37"/>
    <w:rsid w:val="00262E6C"/>
    <w:rsid w:val="00301CA5"/>
    <w:rsid w:val="003304BC"/>
    <w:rsid w:val="00331771"/>
    <w:rsid w:val="00334C0D"/>
    <w:rsid w:val="00363A0B"/>
    <w:rsid w:val="00384D72"/>
    <w:rsid w:val="003B4644"/>
    <w:rsid w:val="003C2910"/>
    <w:rsid w:val="003C7F73"/>
    <w:rsid w:val="0040732C"/>
    <w:rsid w:val="00496DC2"/>
    <w:rsid w:val="0050356C"/>
    <w:rsid w:val="0051193E"/>
    <w:rsid w:val="00561A36"/>
    <w:rsid w:val="0057013F"/>
    <w:rsid w:val="00622634"/>
    <w:rsid w:val="00660121"/>
    <w:rsid w:val="006759D1"/>
    <w:rsid w:val="006A6C44"/>
    <w:rsid w:val="00727C17"/>
    <w:rsid w:val="0073704E"/>
    <w:rsid w:val="00743B1E"/>
    <w:rsid w:val="0077108E"/>
    <w:rsid w:val="007E1F5B"/>
    <w:rsid w:val="008162DB"/>
    <w:rsid w:val="00825B7B"/>
    <w:rsid w:val="00851BB1"/>
    <w:rsid w:val="00882338"/>
    <w:rsid w:val="008A12C4"/>
    <w:rsid w:val="008A6872"/>
    <w:rsid w:val="00961766"/>
    <w:rsid w:val="009730CC"/>
    <w:rsid w:val="009A78B5"/>
    <w:rsid w:val="00A223C2"/>
    <w:rsid w:val="00A72D4F"/>
    <w:rsid w:val="00A90388"/>
    <w:rsid w:val="00B020BA"/>
    <w:rsid w:val="00B12080"/>
    <w:rsid w:val="00B42CD1"/>
    <w:rsid w:val="00B4496F"/>
    <w:rsid w:val="00BF4DF5"/>
    <w:rsid w:val="00C16AB0"/>
    <w:rsid w:val="00C549FB"/>
    <w:rsid w:val="00CA333B"/>
    <w:rsid w:val="00CE5F0B"/>
    <w:rsid w:val="00D1033C"/>
    <w:rsid w:val="00D904D5"/>
    <w:rsid w:val="00D93A87"/>
    <w:rsid w:val="00E132FE"/>
    <w:rsid w:val="00E43914"/>
    <w:rsid w:val="00F03327"/>
    <w:rsid w:val="00F037F3"/>
    <w:rsid w:val="00F075AC"/>
    <w:rsid w:val="00F450D9"/>
    <w:rsid w:val="00F6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7B203"/>
  <w15:chartTrackingRefBased/>
  <w15:docId w15:val="{BD308F9B-BE5C-4638-9904-30EFA759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37F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E1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F5B"/>
  </w:style>
  <w:style w:type="paragraph" w:styleId="Rodap">
    <w:name w:val="footer"/>
    <w:basedOn w:val="Normal"/>
    <w:link w:val="RodapChar"/>
    <w:uiPriority w:val="99"/>
    <w:unhideWhenUsed/>
    <w:rsid w:val="007E1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F5B"/>
  </w:style>
  <w:style w:type="character" w:styleId="Refdecomentrio">
    <w:name w:val="annotation reference"/>
    <w:basedOn w:val="Fontepargpadro"/>
    <w:uiPriority w:val="99"/>
    <w:semiHidden/>
    <w:unhideWhenUsed/>
    <w:rsid w:val="00C16A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6A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A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6A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6AB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Merlin</dc:creator>
  <cp:keywords/>
  <dc:description/>
  <cp:lastModifiedBy>Samantha Colhado</cp:lastModifiedBy>
  <cp:revision>3</cp:revision>
  <dcterms:created xsi:type="dcterms:W3CDTF">2024-12-18T18:58:00Z</dcterms:created>
  <dcterms:modified xsi:type="dcterms:W3CDTF">2024-12-18T18:59:00Z</dcterms:modified>
</cp:coreProperties>
</file>